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596A46" w:rsidRPr="00D1165F" w:rsidRDefault="00880CF6" w:rsidP="00D1165F">
      <w:pPr>
        <w:pStyle w:val="1"/>
        <w:ind w:left="0" w:firstLine="0"/>
        <w:jc w:val="left"/>
        <w:rPr>
          <w:b/>
          <w:szCs w:val="28"/>
        </w:rPr>
      </w:pPr>
      <w:r w:rsidRPr="00880CF6">
        <w:rPr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5.4pt;margin-top:-11.1pt;width:492.45pt;height:168.95pt;z-index:251657728;mso-wrap-distance-left:0;mso-position-horizontal-relative:margin" stroked="f">
            <v:fill opacity="0" color2="black"/>
            <v:textbox style="mso-next-textbox:#_x0000_s1026" inset="0,0,0,0">
              <w:txbxContent>
                <w:tbl>
                  <w:tblPr>
                    <w:tblW w:w="0" w:type="auto"/>
                    <w:tblInd w:w="108" w:type="dxa"/>
                    <w:tblLayout w:type="fixed"/>
                    <w:tblLook w:val="0000"/>
                  </w:tblPr>
                  <w:tblGrid>
                    <w:gridCol w:w="4927"/>
                    <w:gridCol w:w="4927"/>
                  </w:tblGrid>
                  <w:tr w:rsidR="00330E10" w:rsidTr="00F24BB2">
                    <w:trPr>
                      <w:trHeight w:val="765"/>
                    </w:trPr>
                    <w:tc>
                      <w:tcPr>
                        <w:tcW w:w="9854" w:type="dxa"/>
                        <w:gridSpan w:val="2"/>
                      </w:tcPr>
                      <w:p w:rsidR="00330E10" w:rsidRDefault="00330E10" w:rsidP="00F24BB2">
                        <w:pPr>
                          <w:snapToGrid w:val="0"/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noProof/>
                            <w:sz w:val="28"/>
                            <w:szCs w:val="28"/>
                            <w:lang w:eastAsia="ru-RU"/>
                          </w:rPr>
                          <w:drawing>
                            <wp:inline distT="0" distB="0" distL="0" distR="0">
                              <wp:extent cx="695325" cy="866775"/>
                              <wp:effectExtent l="19050" t="0" r="9525" b="0"/>
                              <wp:docPr id="1" name="Рисунок 1" descr="Брюховецкое СП 16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Брюховецкое СП 16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>
                                        <a:lum bright="20000" contrast="60000"/>
                                        <a:grayscl/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695325" cy="8667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  <w:tr w:rsidR="00330E10" w:rsidTr="00F24BB2">
                    <w:tc>
                      <w:tcPr>
                        <w:tcW w:w="9854" w:type="dxa"/>
                        <w:gridSpan w:val="2"/>
                      </w:tcPr>
                      <w:p w:rsidR="00330E10" w:rsidRPr="00D657A0" w:rsidRDefault="00330E10" w:rsidP="00F24BB2">
                        <w:pPr>
                          <w:pStyle w:val="1"/>
                          <w:snapToGrid w:val="0"/>
                          <w:rPr>
                            <w:sz w:val="16"/>
                            <w:szCs w:val="16"/>
                          </w:rPr>
                        </w:pPr>
                      </w:p>
                      <w:p w:rsidR="00330E10" w:rsidRPr="00D657A0" w:rsidRDefault="00330E10" w:rsidP="00F24BB2">
                        <w:pPr>
                          <w:pStyle w:val="1"/>
                          <w:rPr>
                            <w:b/>
                            <w:szCs w:val="28"/>
                          </w:rPr>
                        </w:pPr>
                        <w:r w:rsidRPr="00D657A0">
                          <w:rPr>
                            <w:b/>
                            <w:szCs w:val="28"/>
                          </w:rPr>
                          <w:t>АДМИНИСТРАЦИЯ БРЮХОВЕЦКОГО СЕЛЬСКОГО ПОСЕЛЕНИЯ</w:t>
                        </w:r>
                      </w:p>
                      <w:p w:rsidR="00330E10" w:rsidRDefault="00330E10" w:rsidP="00F24BB2">
                        <w:pPr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БРЮХОВЕЦКОГО РАЙОНА</w:t>
                        </w:r>
                      </w:p>
                      <w:p w:rsidR="00330E10" w:rsidRDefault="00330E10" w:rsidP="00F24BB2">
                        <w:pPr>
                          <w:jc w:val="center"/>
                          <w:rPr>
                            <w:b/>
                            <w:sz w:val="12"/>
                            <w:szCs w:val="12"/>
                          </w:rPr>
                        </w:pPr>
                      </w:p>
                      <w:p w:rsidR="00330E10" w:rsidRDefault="00330E10" w:rsidP="00F24BB2">
                        <w:pPr>
                          <w:pStyle w:val="aa"/>
                          <w:snapToGrid w:val="0"/>
                          <w:rPr>
                            <w:bCs w:val="0"/>
                            <w:sz w:val="32"/>
                            <w:szCs w:val="32"/>
                          </w:rPr>
                        </w:pPr>
                        <w:r>
                          <w:rPr>
                            <w:bCs w:val="0"/>
                            <w:sz w:val="32"/>
                            <w:szCs w:val="32"/>
                          </w:rPr>
                          <w:t>ПОСТАНОВЛЕНИЕ</w:t>
                        </w:r>
                      </w:p>
                    </w:tc>
                  </w:tr>
                  <w:tr w:rsidR="00330E10" w:rsidTr="005B7D26">
                    <w:trPr>
                      <w:trHeight w:val="128"/>
                    </w:trPr>
                    <w:tc>
                      <w:tcPr>
                        <w:tcW w:w="4927" w:type="dxa"/>
                      </w:tcPr>
                      <w:p w:rsidR="00330E10" w:rsidRPr="00CD716D" w:rsidRDefault="00330E10" w:rsidP="00AA71A6">
                        <w:pPr>
                          <w:snapToGrid w:val="0"/>
                          <w:ind w:left="1080"/>
                          <w:rPr>
                            <w:sz w:val="28"/>
                          </w:rPr>
                        </w:pPr>
                        <w:r w:rsidRPr="00CD716D">
                          <w:rPr>
                            <w:sz w:val="28"/>
                          </w:rPr>
                          <w:t xml:space="preserve">от </w:t>
                        </w:r>
                        <w:r w:rsidR="00323E32">
                          <w:rPr>
                            <w:sz w:val="28"/>
                          </w:rPr>
                          <w:t>____________</w:t>
                        </w:r>
                      </w:p>
                    </w:tc>
                    <w:tc>
                      <w:tcPr>
                        <w:tcW w:w="4927" w:type="dxa"/>
                      </w:tcPr>
                      <w:p w:rsidR="00330E10" w:rsidRPr="00CD716D" w:rsidRDefault="00330E10" w:rsidP="00AA71A6">
                        <w:pPr>
                          <w:snapToGrid w:val="0"/>
                          <w:ind w:right="1178"/>
                          <w:jc w:val="right"/>
                          <w:rPr>
                            <w:sz w:val="28"/>
                          </w:rPr>
                        </w:pPr>
                        <w:r w:rsidRPr="00CD716D">
                          <w:rPr>
                            <w:sz w:val="28"/>
                          </w:rPr>
                          <w:t xml:space="preserve">№ </w:t>
                        </w:r>
                        <w:r w:rsidR="00323E32" w:rsidRPr="00323E32">
                          <w:rPr>
                            <w:sz w:val="28"/>
                          </w:rPr>
                          <w:t>_______</w:t>
                        </w:r>
                      </w:p>
                    </w:tc>
                  </w:tr>
                  <w:tr w:rsidR="00330E10" w:rsidTr="00F24BB2">
                    <w:tc>
                      <w:tcPr>
                        <w:tcW w:w="9854" w:type="dxa"/>
                        <w:gridSpan w:val="2"/>
                      </w:tcPr>
                      <w:p w:rsidR="00330E10" w:rsidRDefault="00330E10" w:rsidP="00F24BB2">
                        <w:pPr>
                          <w:snapToGrid w:val="0"/>
                          <w:jc w:val="center"/>
                        </w:pPr>
                        <w:r>
                          <w:t>ст-ца  Брюховецкая</w:t>
                        </w:r>
                      </w:p>
                    </w:tc>
                  </w:tr>
                </w:tbl>
                <w:p w:rsidR="009A1AEB" w:rsidRPr="00330E10" w:rsidRDefault="009A1AEB" w:rsidP="00330E10"/>
              </w:txbxContent>
            </v:textbox>
            <w10:wrap type="square" side="largest" anchorx="margin"/>
          </v:shape>
        </w:pict>
      </w:r>
    </w:p>
    <w:p w:rsidR="00596A46" w:rsidRPr="00D1165F" w:rsidRDefault="00596A46" w:rsidP="00D1165F">
      <w:pPr>
        <w:pStyle w:val="1"/>
        <w:ind w:left="0" w:firstLine="0"/>
        <w:jc w:val="left"/>
        <w:rPr>
          <w:b/>
          <w:szCs w:val="28"/>
        </w:rPr>
      </w:pPr>
    </w:p>
    <w:p w:rsidR="00596A46" w:rsidRPr="00CD716D" w:rsidRDefault="00596A46" w:rsidP="00CD716D">
      <w:pPr>
        <w:pStyle w:val="1"/>
        <w:ind w:left="0" w:firstLine="0"/>
        <w:rPr>
          <w:b/>
          <w:szCs w:val="28"/>
        </w:rPr>
      </w:pPr>
    </w:p>
    <w:p w:rsidR="0092005B" w:rsidRDefault="0092005B" w:rsidP="0092005B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Об утверждении </w:t>
      </w:r>
      <w:r w:rsidR="00DC0724">
        <w:rPr>
          <w:b/>
          <w:color w:val="000000"/>
          <w:sz w:val="28"/>
          <w:szCs w:val="28"/>
        </w:rPr>
        <w:t>П</w:t>
      </w:r>
      <w:r w:rsidRPr="00031819">
        <w:rPr>
          <w:b/>
          <w:color w:val="000000"/>
          <w:sz w:val="28"/>
          <w:szCs w:val="28"/>
        </w:rPr>
        <w:t>орядка проведения инвентаризации</w:t>
      </w:r>
    </w:p>
    <w:p w:rsidR="0092005B" w:rsidRPr="00F82425" w:rsidRDefault="0092005B" w:rsidP="0092005B">
      <w:pPr>
        <w:jc w:val="center"/>
        <w:rPr>
          <w:b/>
          <w:color w:val="000000"/>
          <w:sz w:val="28"/>
          <w:szCs w:val="28"/>
        </w:rPr>
      </w:pPr>
      <w:r w:rsidRPr="00031819"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 xml:space="preserve">мест </w:t>
      </w:r>
      <w:r w:rsidRPr="00031819">
        <w:rPr>
          <w:b/>
          <w:color w:val="000000"/>
          <w:sz w:val="28"/>
          <w:szCs w:val="28"/>
        </w:rPr>
        <w:t>захоронени</w:t>
      </w:r>
      <w:r>
        <w:rPr>
          <w:b/>
          <w:color w:val="000000"/>
          <w:sz w:val="28"/>
          <w:szCs w:val="28"/>
        </w:rPr>
        <w:t>я</w:t>
      </w:r>
      <w:r w:rsidRPr="00031819">
        <w:rPr>
          <w:b/>
          <w:color w:val="000000"/>
          <w:sz w:val="28"/>
          <w:szCs w:val="28"/>
        </w:rPr>
        <w:t xml:space="preserve"> на кладбищах, расположенных на территории </w:t>
      </w:r>
      <w:r>
        <w:rPr>
          <w:b/>
          <w:sz w:val="28"/>
          <w:szCs w:val="28"/>
        </w:rPr>
        <w:t>Брюховецкого сельского поселения Брюховецкого района</w:t>
      </w:r>
    </w:p>
    <w:p w:rsidR="0092005B" w:rsidRDefault="0092005B" w:rsidP="0092005B">
      <w:pPr>
        <w:jc w:val="center"/>
        <w:rPr>
          <w:b/>
          <w:color w:val="000000"/>
          <w:sz w:val="28"/>
          <w:szCs w:val="28"/>
        </w:rPr>
      </w:pPr>
    </w:p>
    <w:p w:rsidR="0092005B" w:rsidRDefault="0092005B" w:rsidP="0092005B">
      <w:pPr>
        <w:jc w:val="center"/>
        <w:rPr>
          <w:color w:val="000000"/>
          <w:sz w:val="28"/>
          <w:szCs w:val="28"/>
        </w:rPr>
      </w:pPr>
    </w:p>
    <w:p w:rsidR="0092005B" w:rsidRPr="00507E64" w:rsidRDefault="0092005B" w:rsidP="0092005B">
      <w:pPr>
        <w:jc w:val="center"/>
        <w:rPr>
          <w:color w:val="000000"/>
          <w:sz w:val="28"/>
          <w:szCs w:val="28"/>
        </w:rPr>
      </w:pPr>
    </w:p>
    <w:p w:rsidR="0092005B" w:rsidRPr="00507E64" w:rsidRDefault="0092005B" w:rsidP="0092005B">
      <w:pPr>
        <w:ind w:firstLine="851"/>
        <w:jc w:val="both"/>
        <w:rPr>
          <w:color w:val="000000"/>
          <w:sz w:val="28"/>
          <w:szCs w:val="28"/>
        </w:rPr>
      </w:pPr>
      <w:proofErr w:type="gramStart"/>
      <w:r w:rsidRPr="00507E64">
        <w:rPr>
          <w:color w:val="000000"/>
          <w:sz w:val="28"/>
          <w:szCs w:val="28"/>
        </w:rPr>
        <w:t xml:space="preserve">В соответствии с Федеральным законом от 6 октября 2003 года </w:t>
      </w:r>
      <w:r>
        <w:rPr>
          <w:color w:val="000000"/>
          <w:sz w:val="28"/>
          <w:szCs w:val="28"/>
        </w:rPr>
        <w:t xml:space="preserve">              </w:t>
      </w:r>
      <w:r w:rsidRPr="00507E64">
        <w:rPr>
          <w:color w:val="000000"/>
          <w:sz w:val="28"/>
          <w:szCs w:val="28"/>
        </w:rPr>
        <w:t xml:space="preserve">№ 131-ФЗ «Об общих принципах организации местного самоуправления в Российской Федерации», </w:t>
      </w:r>
      <w:r>
        <w:rPr>
          <w:color w:val="000000"/>
          <w:sz w:val="28"/>
          <w:szCs w:val="28"/>
        </w:rPr>
        <w:t xml:space="preserve">пунктом 5 части 2 </w:t>
      </w:r>
      <w:r w:rsidRPr="00507E64">
        <w:rPr>
          <w:color w:val="000000"/>
          <w:sz w:val="28"/>
          <w:szCs w:val="28"/>
        </w:rPr>
        <w:t>стать</w:t>
      </w:r>
      <w:r>
        <w:rPr>
          <w:color w:val="000000"/>
          <w:sz w:val="28"/>
          <w:szCs w:val="28"/>
        </w:rPr>
        <w:t>и 13.1</w:t>
      </w:r>
      <w:r w:rsidRPr="00507E64">
        <w:rPr>
          <w:color w:val="000000"/>
          <w:sz w:val="28"/>
          <w:szCs w:val="28"/>
        </w:rPr>
        <w:t xml:space="preserve"> Закона Краснодарского края от 4 февраля 2004 года № 666-КЗ «О погребении и похоронном деле в Краснодарском крае», п о с т а н о в л я </w:t>
      </w:r>
      <w:r>
        <w:rPr>
          <w:color w:val="000000"/>
          <w:sz w:val="28"/>
          <w:szCs w:val="28"/>
        </w:rPr>
        <w:t>ю</w:t>
      </w:r>
      <w:r w:rsidRPr="00507E64">
        <w:rPr>
          <w:color w:val="000000"/>
          <w:sz w:val="28"/>
          <w:szCs w:val="28"/>
        </w:rPr>
        <w:t>:</w:t>
      </w:r>
      <w:proofErr w:type="gramEnd"/>
    </w:p>
    <w:p w:rsidR="0092005B" w:rsidRPr="00DC0724" w:rsidRDefault="0092005B" w:rsidP="0092005B">
      <w:pPr>
        <w:ind w:firstLine="709"/>
        <w:jc w:val="both"/>
        <w:rPr>
          <w:color w:val="000000"/>
          <w:sz w:val="28"/>
          <w:szCs w:val="28"/>
        </w:rPr>
      </w:pPr>
      <w:r w:rsidRPr="00F82425">
        <w:rPr>
          <w:color w:val="000000"/>
          <w:sz w:val="28"/>
          <w:szCs w:val="28"/>
        </w:rPr>
        <w:t>1.</w:t>
      </w:r>
      <w:r>
        <w:rPr>
          <w:color w:val="000000"/>
          <w:sz w:val="28"/>
          <w:szCs w:val="28"/>
        </w:rPr>
        <w:t> Утвердить</w:t>
      </w:r>
      <w:r w:rsidR="00DC0724">
        <w:rPr>
          <w:color w:val="000000"/>
          <w:sz w:val="28"/>
          <w:szCs w:val="28"/>
        </w:rPr>
        <w:t xml:space="preserve"> </w:t>
      </w:r>
      <w:r w:rsidRPr="00F82425">
        <w:rPr>
          <w:sz w:val="28"/>
          <w:szCs w:val="28"/>
        </w:rPr>
        <w:t>Порядок проведения инвентаризации мест захоронения на кладбищах, расположенных на территории Брюховецкого сельского поселения Брюховецкого района (приложение № 1).</w:t>
      </w:r>
    </w:p>
    <w:p w:rsidR="0092005B" w:rsidRDefault="00A2192E" w:rsidP="0092005B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2. </w:t>
      </w:r>
      <w:r w:rsidR="009530F6">
        <w:rPr>
          <w:color w:val="000000"/>
          <w:sz w:val="28"/>
          <w:szCs w:val="28"/>
        </w:rPr>
        <w:t>Утвердить С</w:t>
      </w:r>
      <w:r w:rsidR="0092005B">
        <w:rPr>
          <w:color w:val="000000"/>
          <w:sz w:val="28"/>
          <w:szCs w:val="28"/>
        </w:rPr>
        <w:t xml:space="preserve">остав комиссии по проведению инвентаризации </w:t>
      </w:r>
      <w:r w:rsidR="0092005B" w:rsidRPr="0063438F">
        <w:rPr>
          <w:sz w:val="28"/>
          <w:szCs w:val="28"/>
        </w:rPr>
        <w:t>мест захоронения на кладбищах, расположенных</w:t>
      </w:r>
      <w:r w:rsidR="0092005B">
        <w:rPr>
          <w:color w:val="000000"/>
          <w:sz w:val="28"/>
          <w:szCs w:val="28"/>
        </w:rPr>
        <w:t xml:space="preserve"> </w:t>
      </w:r>
      <w:r w:rsidR="0092005B" w:rsidRPr="006975B7">
        <w:rPr>
          <w:color w:val="000000"/>
          <w:sz w:val="28"/>
          <w:szCs w:val="28"/>
        </w:rPr>
        <w:t xml:space="preserve">на территории </w:t>
      </w:r>
      <w:r w:rsidR="0092005B" w:rsidRPr="009F3B83">
        <w:rPr>
          <w:color w:val="000000"/>
          <w:sz w:val="28"/>
          <w:szCs w:val="28"/>
        </w:rPr>
        <w:t>Брюховецкого сельского поселения Брюховецкого района</w:t>
      </w:r>
      <w:r w:rsidR="0092005B">
        <w:rPr>
          <w:color w:val="000000"/>
          <w:sz w:val="28"/>
          <w:szCs w:val="28"/>
        </w:rPr>
        <w:t xml:space="preserve"> (приложению № 2).</w:t>
      </w:r>
    </w:p>
    <w:p w:rsidR="0092005B" w:rsidRPr="001D0358" w:rsidRDefault="00DC0724" w:rsidP="0092005B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="0092005B">
        <w:rPr>
          <w:color w:val="000000"/>
          <w:sz w:val="28"/>
          <w:szCs w:val="28"/>
        </w:rPr>
        <w:t>. </w:t>
      </w:r>
      <w:r w:rsidR="0092005B" w:rsidRPr="001D0358">
        <w:rPr>
          <w:sz w:val="28"/>
          <w:szCs w:val="28"/>
        </w:rPr>
        <w:t>Специалисту 1 категории отдела по социальным вопросам, торговле, взаимодействию с общественностью и правоохранительными органами администрации Брюховецкого сельского поселения Брюховецкого района О.В. Борисенко обеспечить размещение (опубликование) настоящего постановления на официальном сайте администрации Брюховецкого сельского поселения Брюховецкого района в информационно-телекоммуникационной сети «Интернет</w:t>
      </w:r>
    </w:p>
    <w:p w:rsidR="0092005B" w:rsidRDefault="00DC0724" w:rsidP="0092005B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="0092005B">
        <w:rPr>
          <w:color w:val="000000"/>
          <w:sz w:val="28"/>
          <w:szCs w:val="28"/>
        </w:rPr>
        <w:t>. </w:t>
      </w:r>
      <w:proofErr w:type="gramStart"/>
      <w:r w:rsidR="0092005B">
        <w:rPr>
          <w:color w:val="000000"/>
          <w:sz w:val="28"/>
          <w:szCs w:val="28"/>
        </w:rPr>
        <w:t>Контроль за</w:t>
      </w:r>
      <w:proofErr w:type="gramEnd"/>
      <w:r w:rsidR="0092005B">
        <w:rPr>
          <w:color w:val="000000"/>
          <w:sz w:val="28"/>
          <w:szCs w:val="28"/>
        </w:rPr>
        <w:t xml:space="preserve"> </w:t>
      </w:r>
      <w:r w:rsidR="005C34DF">
        <w:rPr>
          <w:color w:val="000000"/>
          <w:sz w:val="28"/>
          <w:szCs w:val="28"/>
        </w:rPr>
        <w:t>выполнением</w:t>
      </w:r>
      <w:r w:rsidR="0092005B">
        <w:rPr>
          <w:color w:val="000000"/>
          <w:sz w:val="28"/>
          <w:szCs w:val="28"/>
        </w:rPr>
        <w:t xml:space="preserve"> настоящего постановления оставляю за собой.</w:t>
      </w:r>
    </w:p>
    <w:p w:rsidR="0092005B" w:rsidRPr="00F82425" w:rsidRDefault="00DC0724" w:rsidP="0092005B">
      <w:pPr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5</w:t>
      </w:r>
      <w:r w:rsidR="0092005B">
        <w:rPr>
          <w:color w:val="000000"/>
          <w:sz w:val="28"/>
          <w:szCs w:val="28"/>
        </w:rPr>
        <w:t>. </w:t>
      </w:r>
      <w:r w:rsidR="0092005B" w:rsidRPr="00507E64">
        <w:rPr>
          <w:color w:val="000000"/>
          <w:sz w:val="28"/>
          <w:szCs w:val="28"/>
        </w:rPr>
        <w:t xml:space="preserve">Постановление вступает в силу со дня его </w:t>
      </w:r>
      <w:r w:rsidR="009530F6">
        <w:rPr>
          <w:color w:val="000000"/>
          <w:sz w:val="28"/>
          <w:szCs w:val="28"/>
        </w:rPr>
        <w:t>официального обнародования</w:t>
      </w:r>
      <w:r w:rsidR="007050DE">
        <w:rPr>
          <w:color w:val="000000"/>
          <w:sz w:val="28"/>
          <w:szCs w:val="28"/>
        </w:rPr>
        <w:t>.</w:t>
      </w:r>
    </w:p>
    <w:p w:rsidR="0092005B" w:rsidRDefault="0092005B" w:rsidP="0092005B">
      <w:pPr>
        <w:ind w:firstLine="851"/>
        <w:jc w:val="both"/>
        <w:rPr>
          <w:color w:val="000000"/>
          <w:sz w:val="28"/>
          <w:szCs w:val="28"/>
        </w:rPr>
      </w:pPr>
    </w:p>
    <w:p w:rsidR="0092005B" w:rsidRDefault="0092005B" w:rsidP="0092005B">
      <w:pPr>
        <w:ind w:firstLine="851"/>
        <w:jc w:val="both"/>
        <w:rPr>
          <w:color w:val="000000"/>
          <w:sz w:val="28"/>
          <w:szCs w:val="28"/>
        </w:rPr>
      </w:pPr>
    </w:p>
    <w:p w:rsidR="007050DE" w:rsidRDefault="007050DE" w:rsidP="0092005B">
      <w:pPr>
        <w:ind w:firstLine="851"/>
        <w:jc w:val="both"/>
        <w:rPr>
          <w:color w:val="000000"/>
          <w:sz w:val="28"/>
          <w:szCs w:val="28"/>
        </w:rPr>
      </w:pPr>
    </w:p>
    <w:p w:rsidR="004473F0" w:rsidRPr="00507E64" w:rsidRDefault="004473F0" w:rsidP="004473F0">
      <w:pPr>
        <w:jc w:val="both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Исполняющий</w:t>
      </w:r>
      <w:proofErr w:type="gramEnd"/>
      <w:r>
        <w:rPr>
          <w:color w:val="000000"/>
          <w:sz w:val="28"/>
          <w:szCs w:val="28"/>
        </w:rPr>
        <w:t xml:space="preserve"> обязанности</w:t>
      </w:r>
    </w:p>
    <w:p w:rsidR="0092005B" w:rsidRPr="009F3B83" w:rsidRDefault="004473F0" w:rsidP="0092005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</w:t>
      </w:r>
      <w:r w:rsidR="0092005B" w:rsidRPr="009F3B83">
        <w:rPr>
          <w:color w:val="000000"/>
          <w:sz w:val="28"/>
          <w:szCs w:val="28"/>
        </w:rPr>
        <w:t>лав</w:t>
      </w:r>
      <w:r>
        <w:rPr>
          <w:color w:val="000000"/>
          <w:sz w:val="28"/>
          <w:szCs w:val="28"/>
        </w:rPr>
        <w:t>ы</w:t>
      </w:r>
      <w:r w:rsidR="0092005B" w:rsidRPr="009F3B83">
        <w:rPr>
          <w:color w:val="000000"/>
          <w:sz w:val="28"/>
          <w:szCs w:val="28"/>
        </w:rPr>
        <w:t xml:space="preserve"> Брюховецкого сельского </w:t>
      </w:r>
    </w:p>
    <w:p w:rsidR="000925C2" w:rsidRPr="00D1165F" w:rsidRDefault="0092005B" w:rsidP="00FD1ABA">
      <w:pPr>
        <w:rPr>
          <w:sz w:val="28"/>
          <w:szCs w:val="28"/>
        </w:rPr>
      </w:pPr>
      <w:r w:rsidRPr="009F3B83">
        <w:rPr>
          <w:color w:val="000000"/>
          <w:sz w:val="28"/>
          <w:szCs w:val="28"/>
        </w:rPr>
        <w:t xml:space="preserve">поселения Брюховецкого района                                                          </w:t>
      </w:r>
      <w:r w:rsidR="004473F0">
        <w:rPr>
          <w:color w:val="000000"/>
          <w:sz w:val="28"/>
          <w:szCs w:val="28"/>
        </w:rPr>
        <w:t>Е.В. Самохин</w:t>
      </w:r>
    </w:p>
    <w:sectPr w:rsidR="000925C2" w:rsidRPr="00D1165F" w:rsidSect="00F44E1D">
      <w:headerReference w:type="default" r:id="rId9"/>
      <w:pgSz w:w="11905" w:h="16837"/>
      <w:pgMar w:top="567" w:right="567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16F29" w:rsidRDefault="00316F29" w:rsidP="00596A46">
      <w:r>
        <w:separator/>
      </w:r>
    </w:p>
  </w:endnote>
  <w:endnote w:type="continuationSeparator" w:id="1">
    <w:p w:rsidR="00316F29" w:rsidRDefault="00316F29" w:rsidP="00596A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16F29" w:rsidRDefault="00316F29" w:rsidP="00596A46">
      <w:r>
        <w:separator/>
      </w:r>
    </w:p>
  </w:footnote>
  <w:footnote w:type="continuationSeparator" w:id="1">
    <w:p w:rsidR="00316F29" w:rsidRDefault="00316F29" w:rsidP="00596A4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025719"/>
    </w:sdtPr>
    <w:sdtEndPr>
      <w:rPr>
        <w:sz w:val="28"/>
        <w:szCs w:val="28"/>
      </w:rPr>
    </w:sdtEndPr>
    <w:sdtContent>
      <w:p w:rsidR="00F44E1D" w:rsidRPr="00F44E1D" w:rsidRDefault="00880CF6">
        <w:pPr>
          <w:pStyle w:val="ad"/>
          <w:jc w:val="center"/>
          <w:rPr>
            <w:sz w:val="28"/>
            <w:szCs w:val="28"/>
          </w:rPr>
        </w:pPr>
        <w:r w:rsidRPr="00F44E1D">
          <w:rPr>
            <w:sz w:val="28"/>
            <w:szCs w:val="28"/>
          </w:rPr>
          <w:fldChar w:fldCharType="begin"/>
        </w:r>
        <w:r w:rsidR="00F44E1D" w:rsidRPr="00F44E1D">
          <w:rPr>
            <w:sz w:val="28"/>
            <w:szCs w:val="28"/>
          </w:rPr>
          <w:instrText xml:space="preserve"> PAGE   \* MERGEFORMAT </w:instrText>
        </w:r>
        <w:r w:rsidRPr="00F44E1D">
          <w:rPr>
            <w:sz w:val="28"/>
            <w:szCs w:val="28"/>
          </w:rPr>
          <w:fldChar w:fldCharType="separate"/>
        </w:r>
        <w:r w:rsidR="004473F0">
          <w:rPr>
            <w:noProof/>
            <w:sz w:val="28"/>
            <w:szCs w:val="28"/>
          </w:rPr>
          <w:t>2</w:t>
        </w:r>
        <w:r w:rsidRPr="00F44E1D">
          <w:rPr>
            <w:sz w:val="28"/>
            <w:szCs w:val="28"/>
          </w:rPr>
          <w:fldChar w:fldCharType="end"/>
        </w:r>
      </w:p>
    </w:sdtContent>
  </w:sdt>
  <w:p w:rsidR="00F44E1D" w:rsidRPr="00F44E1D" w:rsidRDefault="00F44E1D">
    <w:pPr>
      <w:pStyle w:val="ad"/>
      <w:rPr>
        <w:sz w:val="28"/>
        <w:szCs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60072639"/>
    <w:multiLevelType w:val="hybridMultilevel"/>
    <w:tmpl w:val="67B29054"/>
    <w:lvl w:ilvl="0" w:tplc="9FB8D21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8"/>
  <w:defaultTableStyle w:val="a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D58C9"/>
    <w:rsid w:val="000079B9"/>
    <w:rsid w:val="000142A5"/>
    <w:rsid w:val="00024672"/>
    <w:rsid w:val="0004294F"/>
    <w:rsid w:val="00043D48"/>
    <w:rsid w:val="00061797"/>
    <w:rsid w:val="00067D79"/>
    <w:rsid w:val="000707C9"/>
    <w:rsid w:val="00086510"/>
    <w:rsid w:val="000925C2"/>
    <w:rsid w:val="00094DB3"/>
    <w:rsid w:val="000A23C1"/>
    <w:rsid w:val="000B28D8"/>
    <w:rsid w:val="000B54B4"/>
    <w:rsid w:val="000C3365"/>
    <w:rsid w:val="000C75FD"/>
    <w:rsid w:val="000E16A7"/>
    <w:rsid w:val="000E185D"/>
    <w:rsid w:val="000F5A0D"/>
    <w:rsid w:val="000F7EF0"/>
    <w:rsid w:val="00105C42"/>
    <w:rsid w:val="00154F93"/>
    <w:rsid w:val="00166C3C"/>
    <w:rsid w:val="001876F0"/>
    <w:rsid w:val="00192C0E"/>
    <w:rsid w:val="00195959"/>
    <w:rsid w:val="001A0B2B"/>
    <w:rsid w:val="001A14C1"/>
    <w:rsid w:val="001B09A5"/>
    <w:rsid w:val="001C4FA4"/>
    <w:rsid w:val="001E5B94"/>
    <w:rsid w:val="001F1829"/>
    <w:rsid w:val="00205783"/>
    <w:rsid w:val="0021496F"/>
    <w:rsid w:val="0023095C"/>
    <w:rsid w:val="0023132C"/>
    <w:rsid w:val="0023281A"/>
    <w:rsid w:val="00247254"/>
    <w:rsid w:val="00275904"/>
    <w:rsid w:val="00283228"/>
    <w:rsid w:val="00290FEF"/>
    <w:rsid w:val="002942FC"/>
    <w:rsid w:val="002A75B2"/>
    <w:rsid w:val="002B01DD"/>
    <w:rsid w:val="002B447B"/>
    <w:rsid w:val="002B6211"/>
    <w:rsid w:val="00305F9E"/>
    <w:rsid w:val="003152E4"/>
    <w:rsid w:val="00316F29"/>
    <w:rsid w:val="00323E32"/>
    <w:rsid w:val="00326F92"/>
    <w:rsid w:val="00327C42"/>
    <w:rsid w:val="00330E10"/>
    <w:rsid w:val="0033552D"/>
    <w:rsid w:val="00345BC4"/>
    <w:rsid w:val="00346588"/>
    <w:rsid w:val="00347CE1"/>
    <w:rsid w:val="00376B02"/>
    <w:rsid w:val="00377EC3"/>
    <w:rsid w:val="00381327"/>
    <w:rsid w:val="0039487F"/>
    <w:rsid w:val="003A582D"/>
    <w:rsid w:val="003B7197"/>
    <w:rsid w:val="003C4A7E"/>
    <w:rsid w:val="003E3BD1"/>
    <w:rsid w:val="00401BE3"/>
    <w:rsid w:val="00417C8C"/>
    <w:rsid w:val="00423F13"/>
    <w:rsid w:val="00437261"/>
    <w:rsid w:val="0044238E"/>
    <w:rsid w:val="004473F0"/>
    <w:rsid w:val="00452EA9"/>
    <w:rsid w:val="004600FF"/>
    <w:rsid w:val="0047077A"/>
    <w:rsid w:val="0048702E"/>
    <w:rsid w:val="00487D4D"/>
    <w:rsid w:val="00491970"/>
    <w:rsid w:val="004A35C6"/>
    <w:rsid w:val="004B30F7"/>
    <w:rsid w:val="004C2F56"/>
    <w:rsid w:val="004C71C5"/>
    <w:rsid w:val="004D4418"/>
    <w:rsid w:val="004E3F7F"/>
    <w:rsid w:val="00503E70"/>
    <w:rsid w:val="00507958"/>
    <w:rsid w:val="00512EA5"/>
    <w:rsid w:val="00515D40"/>
    <w:rsid w:val="00534640"/>
    <w:rsid w:val="00534678"/>
    <w:rsid w:val="00546720"/>
    <w:rsid w:val="00562BAA"/>
    <w:rsid w:val="0057486D"/>
    <w:rsid w:val="00574A87"/>
    <w:rsid w:val="00593B39"/>
    <w:rsid w:val="00596A46"/>
    <w:rsid w:val="005A3A12"/>
    <w:rsid w:val="005A79D5"/>
    <w:rsid w:val="005B5966"/>
    <w:rsid w:val="005B7D26"/>
    <w:rsid w:val="005C001D"/>
    <w:rsid w:val="005C34DF"/>
    <w:rsid w:val="005C566D"/>
    <w:rsid w:val="005C72BD"/>
    <w:rsid w:val="005D2190"/>
    <w:rsid w:val="005D234A"/>
    <w:rsid w:val="005D62E4"/>
    <w:rsid w:val="005F067B"/>
    <w:rsid w:val="005F6010"/>
    <w:rsid w:val="00612748"/>
    <w:rsid w:val="00626597"/>
    <w:rsid w:val="006330A8"/>
    <w:rsid w:val="00633A95"/>
    <w:rsid w:val="00642D59"/>
    <w:rsid w:val="00646BED"/>
    <w:rsid w:val="0066792D"/>
    <w:rsid w:val="00670D1A"/>
    <w:rsid w:val="0067194C"/>
    <w:rsid w:val="00671CFF"/>
    <w:rsid w:val="00677B61"/>
    <w:rsid w:val="006901CD"/>
    <w:rsid w:val="006A147C"/>
    <w:rsid w:val="006A474B"/>
    <w:rsid w:val="006A6105"/>
    <w:rsid w:val="006B13C5"/>
    <w:rsid w:val="006B17AB"/>
    <w:rsid w:val="006C174E"/>
    <w:rsid w:val="006C55D8"/>
    <w:rsid w:val="006E1E78"/>
    <w:rsid w:val="006E3FB6"/>
    <w:rsid w:val="00702C76"/>
    <w:rsid w:val="007050DE"/>
    <w:rsid w:val="00706312"/>
    <w:rsid w:val="007331FB"/>
    <w:rsid w:val="00735C02"/>
    <w:rsid w:val="00741AB7"/>
    <w:rsid w:val="007558D3"/>
    <w:rsid w:val="007560BA"/>
    <w:rsid w:val="007672F9"/>
    <w:rsid w:val="00771C72"/>
    <w:rsid w:val="00773F0C"/>
    <w:rsid w:val="007861FC"/>
    <w:rsid w:val="007864CF"/>
    <w:rsid w:val="007957B1"/>
    <w:rsid w:val="007A1433"/>
    <w:rsid w:val="007A3AA0"/>
    <w:rsid w:val="007B77DA"/>
    <w:rsid w:val="007C0A82"/>
    <w:rsid w:val="007C4E4D"/>
    <w:rsid w:val="007D58C9"/>
    <w:rsid w:val="007E2EDC"/>
    <w:rsid w:val="007E5C3B"/>
    <w:rsid w:val="007F04B1"/>
    <w:rsid w:val="008160B2"/>
    <w:rsid w:val="008237C0"/>
    <w:rsid w:val="00823DAD"/>
    <w:rsid w:val="00832322"/>
    <w:rsid w:val="00857CD4"/>
    <w:rsid w:val="00862981"/>
    <w:rsid w:val="00871457"/>
    <w:rsid w:val="00875152"/>
    <w:rsid w:val="00875BC0"/>
    <w:rsid w:val="008774C3"/>
    <w:rsid w:val="00880CF6"/>
    <w:rsid w:val="0089772A"/>
    <w:rsid w:val="008A127C"/>
    <w:rsid w:val="008A1F0E"/>
    <w:rsid w:val="008A3EC8"/>
    <w:rsid w:val="008A4A93"/>
    <w:rsid w:val="0092005B"/>
    <w:rsid w:val="009530F6"/>
    <w:rsid w:val="009705B1"/>
    <w:rsid w:val="009744A0"/>
    <w:rsid w:val="009874BF"/>
    <w:rsid w:val="00990398"/>
    <w:rsid w:val="009A0F4C"/>
    <w:rsid w:val="009A10DE"/>
    <w:rsid w:val="009A1AEB"/>
    <w:rsid w:val="009D2625"/>
    <w:rsid w:val="009D4F5E"/>
    <w:rsid w:val="00A03F53"/>
    <w:rsid w:val="00A074A5"/>
    <w:rsid w:val="00A12A5D"/>
    <w:rsid w:val="00A15275"/>
    <w:rsid w:val="00A2192E"/>
    <w:rsid w:val="00A42D33"/>
    <w:rsid w:val="00A43309"/>
    <w:rsid w:val="00A4452C"/>
    <w:rsid w:val="00A6148C"/>
    <w:rsid w:val="00A93497"/>
    <w:rsid w:val="00AA1B93"/>
    <w:rsid w:val="00AA34A5"/>
    <w:rsid w:val="00AA71A6"/>
    <w:rsid w:val="00AC42F9"/>
    <w:rsid w:val="00AE17A4"/>
    <w:rsid w:val="00AE4311"/>
    <w:rsid w:val="00AF2415"/>
    <w:rsid w:val="00B06419"/>
    <w:rsid w:val="00B10027"/>
    <w:rsid w:val="00B13840"/>
    <w:rsid w:val="00B2150C"/>
    <w:rsid w:val="00B53102"/>
    <w:rsid w:val="00B67D31"/>
    <w:rsid w:val="00B67F99"/>
    <w:rsid w:val="00B84339"/>
    <w:rsid w:val="00BA6A9C"/>
    <w:rsid w:val="00BB5FB2"/>
    <w:rsid w:val="00BD6E92"/>
    <w:rsid w:val="00BE221D"/>
    <w:rsid w:val="00BF4803"/>
    <w:rsid w:val="00BF4BC9"/>
    <w:rsid w:val="00C20669"/>
    <w:rsid w:val="00C26998"/>
    <w:rsid w:val="00C43532"/>
    <w:rsid w:val="00C47D10"/>
    <w:rsid w:val="00C70E26"/>
    <w:rsid w:val="00C846E4"/>
    <w:rsid w:val="00C8771E"/>
    <w:rsid w:val="00C87E3C"/>
    <w:rsid w:val="00CA1B5A"/>
    <w:rsid w:val="00CB5781"/>
    <w:rsid w:val="00CD3866"/>
    <w:rsid w:val="00CD716D"/>
    <w:rsid w:val="00CD79F7"/>
    <w:rsid w:val="00D1165F"/>
    <w:rsid w:val="00D136B3"/>
    <w:rsid w:val="00D1515B"/>
    <w:rsid w:val="00D4174B"/>
    <w:rsid w:val="00D87CB9"/>
    <w:rsid w:val="00D90A24"/>
    <w:rsid w:val="00DA06E9"/>
    <w:rsid w:val="00DB3375"/>
    <w:rsid w:val="00DC0724"/>
    <w:rsid w:val="00DC2A83"/>
    <w:rsid w:val="00DE7171"/>
    <w:rsid w:val="00DF7A2E"/>
    <w:rsid w:val="00DF7A50"/>
    <w:rsid w:val="00E065CC"/>
    <w:rsid w:val="00E15A85"/>
    <w:rsid w:val="00E16E27"/>
    <w:rsid w:val="00E2365A"/>
    <w:rsid w:val="00E552E0"/>
    <w:rsid w:val="00E74AD9"/>
    <w:rsid w:val="00E74EA8"/>
    <w:rsid w:val="00E90E58"/>
    <w:rsid w:val="00E94C79"/>
    <w:rsid w:val="00E969AB"/>
    <w:rsid w:val="00EA2CA4"/>
    <w:rsid w:val="00EA33A0"/>
    <w:rsid w:val="00EB13D1"/>
    <w:rsid w:val="00EB2C22"/>
    <w:rsid w:val="00EB6AFD"/>
    <w:rsid w:val="00EE04D4"/>
    <w:rsid w:val="00EE4BCA"/>
    <w:rsid w:val="00EF2319"/>
    <w:rsid w:val="00EF2DBB"/>
    <w:rsid w:val="00EF3654"/>
    <w:rsid w:val="00F0435F"/>
    <w:rsid w:val="00F24BB2"/>
    <w:rsid w:val="00F27754"/>
    <w:rsid w:val="00F367B3"/>
    <w:rsid w:val="00F40FD3"/>
    <w:rsid w:val="00F44E1D"/>
    <w:rsid w:val="00F70D3F"/>
    <w:rsid w:val="00F775D3"/>
    <w:rsid w:val="00F93FB5"/>
    <w:rsid w:val="00FA3F76"/>
    <w:rsid w:val="00FA6E96"/>
    <w:rsid w:val="00FA739D"/>
    <w:rsid w:val="00FA7688"/>
    <w:rsid w:val="00FB10EA"/>
    <w:rsid w:val="00FB2435"/>
    <w:rsid w:val="00FB7F51"/>
    <w:rsid w:val="00FC4A8E"/>
    <w:rsid w:val="00FC5419"/>
    <w:rsid w:val="00FD1ABA"/>
    <w:rsid w:val="00FF0E84"/>
    <w:rsid w:val="00FF58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5BC0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875BC0"/>
    <w:pPr>
      <w:keepNext/>
      <w:tabs>
        <w:tab w:val="num" w:pos="432"/>
      </w:tabs>
      <w:ind w:left="432" w:hanging="432"/>
      <w:jc w:val="center"/>
      <w:outlineLvl w:val="0"/>
    </w:pPr>
    <w:rPr>
      <w:sz w:val="28"/>
    </w:rPr>
  </w:style>
  <w:style w:type="paragraph" w:styleId="2">
    <w:name w:val="heading 2"/>
    <w:basedOn w:val="a"/>
    <w:next w:val="a"/>
    <w:qFormat/>
    <w:rsid w:val="00875BC0"/>
    <w:pPr>
      <w:keepNext/>
      <w:tabs>
        <w:tab w:val="num" w:pos="576"/>
      </w:tabs>
      <w:ind w:left="576" w:hanging="576"/>
      <w:jc w:val="both"/>
      <w:outlineLvl w:val="1"/>
    </w:pPr>
    <w:rPr>
      <w:sz w:val="28"/>
    </w:rPr>
  </w:style>
  <w:style w:type="paragraph" w:styleId="3">
    <w:name w:val="heading 3"/>
    <w:basedOn w:val="a"/>
    <w:next w:val="a"/>
    <w:qFormat/>
    <w:rsid w:val="00875BC0"/>
    <w:pPr>
      <w:keepNext/>
      <w:tabs>
        <w:tab w:val="num" w:pos="720"/>
      </w:tabs>
      <w:ind w:left="720" w:hanging="720"/>
      <w:jc w:val="center"/>
      <w:outlineLvl w:val="2"/>
    </w:pPr>
    <w:rPr>
      <w:b/>
      <w:bCs/>
      <w:szCs w:val="20"/>
    </w:rPr>
  </w:style>
  <w:style w:type="paragraph" w:styleId="4">
    <w:name w:val="heading 4"/>
    <w:basedOn w:val="a"/>
    <w:next w:val="a"/>
    <w:qFormat/>
    <w:rsid w:val="00875BC0"/>
    <w:pPr>
      <w:keepNext/>
      <w:tabs>
        <w:tab w:val="num" w:pos="864"/>
      </w:tabs>
      <w:ind w:right="-82"/>
      <w:jc w:val="center"/>
      <w:outlineLvl w:val="3"/>
    </w:pPr>
    <w:rPr>
      <w:b/>
      <w:sz w:val="28"/>
    </w:rPr>
  </w:style>
  <w:style w:type="paragraph" w:styleId="5">
    <w:name w:val="heading 5"/>
    <w:basedOn w:val="a"/>
    <w:next w:val="a"/>
    <w:qFormat/>
    <w:rsid w:val="00875BC0"/>
    <w:pPr>
      <w:keepNext/>
      <w:tabs>
        <w:tab w:val="num" w:pos="1008"/>
      </w:tabs>
      <w:ind w:left="1008" w:hanging="1008"/>
      <w:jc w:val="both"/>
      <w:outlineLvl w:val="4"/>
    </w:pPr>
    <w:rPr>
      <w:szCs w:val="20"/>
    </w:rPr>
  </w:style>
  <w:style w:type="paragraph" w:styleId="6">
    <w:name w:val="heading 6"/>
    <w:basedOn w:val="a"/>
    <w:next w:val="a"/>
    <w:qFormat/>
    <w:rsid w:val="00875BC0"/>
    <w:pPr>
      <w:keepNext/>
      <w:tabs>
        <w:tab w:val="num" w:pos="1152"/>
      </w:tabs>
      <w:ind w:left="1152" w:hanging="1152"/>
      <w:jc w:val="both"/>
      <w:outlineLvl w:val="5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875BC0"/>
  </w:style>
  <w:style w:type="character" w:customStyle="1" w:styleId="WW-Absatz-Standardschriftart">
    <w:name w:val="WW-Absatz-Standardschriftart"/>
    <w:rsid w:val="00875BC0"/>
  </w:style>
  <w:style w:type="character" w:customStyle="1" w:styleId="WW-Absatz-Standardschriftart1">
    <w:name w:val="WW-Absatz-Standardschriftart1"/>
    <w:rsid w:val="00875BC0"/>
  </w:style>
  <w:style w:type="character" w:customStyle="1" w:styleId="WW-Absatz-Standardschriftart11">
    <w:name w:val="WW-Absatz-Standardschriftart11"/>
    <w:rsid w:val="00875BC0"/>
  </w:style>
  <w:style w:type="character" w:customStyle="1" w:styleId="WW8Num3z0">
    <w:name w:val="WW8Num3z0"/>
    <w:rsid w:val="00875BC0"/>
    <w:rPr>
      <w:rFonts w:ascii="Times New Roman" w:eastAsia="Times New Roman" w:hAnsi="Times New Roman" w:cs="Times New Roman"/>
    </w:rPr>
  </w:style>
  <w:style w:type="character" w:customStyle="1" w:styleId="WW8Num3z1">
    <w:name w:val="WW8Num3z1"/>
    <w:rsid w:val="00875BC0"/>
    <w:rPr>
      <w:rFonts w:ascii="Courier New" w:hAnsi="Courier New"/>
    </w:rPr>
  </w:style>
  <w:style w:type="character" w:customStyle="1" w:styleId="WW8Num3z2">
    <w:name w:val="WW8Num3z2"/>
    <w:rsid w:val="00875BC0"/>
    <w:rPr>
      <w:rFonts w:ascii="Wingdings" w:hAnsi="Wingdings"/>
    </w:rPr>
  </w:style>
  <w:style w:type="character" w:customStyle="1" w:styleId="WW8Num3z3">
    <w:name w:val="WW8Num3z3"/>
    <w:rsid w:val="00875BC0"/>
    <w:rPr>
      <w:rFonts w:ascii="Symbol" w:hAnsi="Symbol"/>
    </w:rPr>
  </w:style>
  <w:style w:type="character" w:customStyle="1" w:styleId="11">
    <w:name w:val="Основной шрифт абзаца1"/>
    <w:rsid w:val="00875BC0"/>
  </w:style>
  <w:style w:type="character" w:styleId="a3">
    <w:name w:val="page number"/>
    <w:basedOn w:val="11"/>
    <w:rsid w:val="00875BC0"/>
  </w:style>
  <w:style w:type="character" w:customStyle="1" w:styleId="a4">
    <w:name w:val="Символ нумерации"/>
    <w:rsid w:val="00875BC0"/>
  </w:style>
  <w:style w:type="paragraph" w:customStyle="1" w:styleId="a5">
    <w:name w:val="Заголовок"/>
    <w:basedOn w:val="a"/>
    <w:next w:val="a6"/>
    <w:rsid w:val="00875BC0"/>
    <w:pPr>
      <w:keepNext/>
      <w:spacing w:before="240" w:after="120"/>
    </w:pPr>
    <w:rPr>
      <w:rFonts w:ascii="Arial" w:eastAsia="Verdana" w:hAnsi="Arial" w:cs="Tahoma"/>
      <w:sz w:val="28"/>
      <w:szCs w:val="28"/>
    </w:rPr>
  </w:style>
  <w:style w:type="paragraph" w:styleId="a6">
    <w:name w:val="Body Text"/>
    <w:basedOn w:val="a"/>
    <w:link w:val="a7"/>
    <w:rsid w:val="00875BC0"/>
    <w:pPr>
      <w:ind w:right="4495"/>
      <w:jc w:val="both"/>
    </w:pPr>
    <w:rPr>
      <w:sz w:val="28"/>
    </w:rPr>
  </w:style>
  <w:style w:type="paragraph" w:styleId="a8">
    <w:name w:val="List"/>
    <w:basedOn w:val="a6"/>
    <w:rsid w:val="00875BC0"/>
    <w:rPr>
      <w:rFonts w:cs="Tahoma"/>
    </w:rPr>
  </w:style>
  <w:style w:type="paragraph" w:customStyle="1" w:styleId="12">
    <w:name w:val="Название1"/>
    <w:basedOn w:val="a"/>
    <w:rsid w:val="00875BC0"/>
    <w:pPr>
      <w:suppressLineNumbers/>
      <w:spacing w:before="120" w:after="120"/>
    </w:pPr>
    <w:rPr>
      <w:rFonts w:cs="Tahoma"/>
      <w:i/>
      <w:iCs/>
    </w:rPr>
  </w:style>
  <w:style w:type="paragraph" w:customStyle="1" w:styleId="13">
    <w:name w:val="Указатель1"/>
    <w:basedOn w:val="a"/>
    <w:rsid w:val="00875BC0"/>
    <w:pPr>
      <w:suppressLineNumbers/>
    </w:pPr>
    <w:rPr>
      <w:rFonts w:cs="Tahoma"/>
    </w:rPr>
  </w:style>
  <w:style w:type="paragraph" w:styleId="a9">
    <w:name w:val="Title"/>
    <w:basedOn w:val="a"/>
    <w:next w:val="aa"/>
    <w:link w:val="ab"/>
    <w:qFormat/>
    <w:rsid w:val="00875BC0"/>
    <w:pPr>
      <w:jc w:val="center"/>
    </w:pPr>
    <w:rPr>
      <w:b/>
      <w:sz w:val="28"/>
      <w:szCs w:val="20"/>
    </w:rPr>
  </w:style>
  <w:style w:type="paragraph" w:styleId="aa">
    <w:name w:val="Subtitle"/>
    <w:basedOn w:val="a"/>
    <w:next w:val="a6"/>
    <w:qFormat/>
    <w:rsid w:val="00875BC0"/>
    <w:pPr>
      <w:jc w:val="center"/>
    </w:pPr>
    <w:rPr>
      <w:b/>
      <w:bCs/>
      <w:caps/>
      <w:sz w:val="28"/>
      <w:szCs w:val="20"/>
    </w:rPr>
  </w:style>
  <w:style w:type="paragraph" w:styleId="ac">
    <w:name w:val="Body Text Indent"/>
    <w:basedOn w:val="a"/>
    <w:rsid w:val="00875BC0"/>
    <w:pPr>
      <w:ind w:firstLine="720"/>
      <w:jc w:val="both"/>
    </w:pPr>
    <w:rPr>
      <w:sz w:val="28"/>
    </w:rPr>
  </w:style>
  <w:style w:type="paragraph" w:styleId="ad">
    <w:name w:val="header"/>
    <w:basedOn w:val="a"/>
    <w:link w:val="ae"/>
    <w:uiPriority w:val="99"/>
    <w:rsid w:val="00875BC0"/>
    <w:pPr>
      <w:tabs>
        <w:tab w:val="center" w:pos="4677"/>
        <w:tab w:val="right" w:pos="9355"/>
      </w:tabs>
    </w:pPr>
  </w:style>
  <w:style w:type="paragraph" w:customStyle="1" w:styleId="31">
    <w:name w:val="Основной текст 31"/>
    <w:basedOn w:val="a"/>
    <w:rsid w:val="00875BC0"/>
    <w:pPr>
      <w:jc w:val="both"/>
    </w:pPr>
    <w:rPr>
      <w:sz w:val="28"/>
    </w:rPr>
  </w:style>
  <w:style w:type="paragraph" w:customStyle="1" w:styleId="14">
    <w:name w:val="заголовок 1"/>
    <w:basedOn w:val="a"/>
    <w:next w:val="a"/>
    <w:rsid w:val="00875BC0"/>
    <w:pPr>
      <w:keepNext/>
    </w:pPr>
    <w:rPr>
      <w:sz w:val="28"/>
      <w:szCs w:val="20"/>
      <w:lang w:val="en-US"/>
    </w:rPr>
  </w:style>
  <w:style w:type="paragraph" w:styleId="af">
    <w:name w:val="footer"/>
    <w:basedOn w:val="a"/>
    <w:rsid w:val="00875BC0"/>
    <w:pPr>
      <w:tabs>
        <w:tab w:val="center" w:pos="4677"/>
        <w:tab w:val="right" w:pos="9355"/>
      </w:tabs>
    </w:pPr>
  </w:style>
  <w:style w:type="paragraph" w:customStyle="1" w:styleId="FR1">
    <w:name w:val="FR1"/>
    <w:rsid w:val="00875BC0"/>
    <w:pPr>
      <w:widowControl w:val="0"/>
      <w:suppressAutoHyphens/>
      <w:autoSpaceDE w:val="0"/>
      <w:spacing w:before="240" w:line="300" w:lineRule="auto"/>
      <w:ind w:right="400"/>
      <w:jc w:val="both"/>
    </w:pPr>
    <w:rPr>
      <w:rFonts w:ascii="Arial" w:eastAsia="Arial" w:hAnsi="Arial" w:cs="Arial"/>
      <w:sz w:val="24"/>
      <w:szCs w:val="24"/>
      <w:lang w:eastAsia="ar-SA"/>
    </w:rPr>
  </w:style>
  <w:style w:type="paragraph" w:customStyle="1" w:styleId="21">
    <w:name w:val="Основной текст 21"/>
    <w:basedOn w:val="a"/>
    <w:rsid w:val="00875BC0"/>
    <w:pPr>
      <w:jc w:val="center"/>
    </w:pPr>
    <w:rPr>
      <w:sz w:val="28"/>
    </w:rPr>
  </w:style>
  <w:style w:type="paragraph" w:customStyle="1" w:styleId="af0">
    <w:name w:val="Содержимое врезки"/>
    <w:basedOn w:val="a6"/>
    <w:rsid w:val="00875BC0"/>
  </w:style>
  <w:style w:type="paragraph" w:customStyle="1" w:styleId="af1">
    <w:name w:val="Содержимое таблицы"/>
    <w:basedOn w:val="a"/>
    <w:rsid w:val="00875BC0"/>
    <w:pPr>
      <w:suppressLineNumbers/>
    </w:pPr>
  </w:style>
  <w:style w:type="paragraph" w:customStyle="1" w:styleId="af2">
    <w:name w:val="Заголовок таблицы"/>
    <w:basedOn w:val="af1"/>
    <w:rsid w:val="00875BC0"/>
    <w:pPr>
      <w:jc w:val="center"/>
    </w:pPr>
    <w:rPr>
      <w:b/>
      <w:bCs/>
    </w:rPr>
  </w:style>
  <w:style w:type="character" w:customStyle="1" w:styleId="FontStyle40">
    <w:name w:val="Font Style40"/>
    <w:rsid w:val="00FB2435"/>
    <w:rPr>
      <w:rFonts w:ascii="Times New Roman" w:hAnsi="Times New Roman" w:cs="Times New Roman" w:hint="default"/>
      <w:sz w:val="26"/>
      <w:szCs w:val="26"/>
    </w:rPr>
  </w:style>
  <w:style w:type="paragraph" w:styleId="af3">
    <w:name w:val="Balloon Text"/>
    <w:basedOn w:val="a"/>
    <w:link w:val="af4"/>
    <w:rsid w:val="00192C0E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rsid w:val="00192C0E"/>
    <w:rPr>
      <w:rFonts w:ascii="Tahoma" w:hAnsi="Tahoma" w:cs="Tahoma"/>
      <w:sz w:val="16"/>
      <w:szCs w:val="16"/>
      <w:lang w:eastAsia="ar-SA"/>
    </w:rPr>
  </w:style>
  <w:style w:type="character" w:styleId="af5">
    <w:name w:val="Hyperlink"/>
    <w:basedOn w:val="a0"/>
    <w:uiPriority w:val="99"/>
    <w:unhideWhenUsed/>
    <w:rsid w:val="00FD1ABA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AE4311"/>
    <w:rPr>
      <w:sz w:val="28"/>
      <w:szCs w:val="24"/>
      <w:lang w:eastAsia="ar-SA"/>
    </w:rPr>
  </w:style>
  <w:style w:type="paragraph" w:styleId="af6">
    <w:name w:val="List Paragraph"/>
    <w:basedOn w:val="a"/>
    <w:uiPriority w:val="34"/>
    <w:qFormat/>
    <w:rsid w:val="000F5A0D"/>
    <w:pPr>
      <w:ind w:left="720"/>
      <w:contextualSpacing/>
    </w:pPr>
  </w:style>
  <w:style w:type="character" w:customStyle="1" w:styleId="apple-converted-space">
    <w:name w:val="apple-converted-space"/>
    <w:basedOn w:val="a0"/>
    <w:rsid w:val="004B30F7"/>
  </w:style>
  <w:style w:type="paragraph" w:customStyle="1" w:styleId="ConsPlusNormal">
    <w:name w:val="ConsPlusNormal"/>
    <w:rsid w:val="00C846E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b">
    <w:name w:val="Название Знак"/>
    <w:basedOn w:val="a0"/>
    <w:link w:val="a9"/>
    <w:rsid w:val="00043D48"/>
    <w:rPr>
      <w:b/>
      <w:sz w:val="28"/>
      <w:lang w:eastAsia="ar-SA"/>
    </w:rPr>
  </w:style>
  <w:style w:type="table" w:styleId="af7">
    <w:name w:val="Table Grid"/>
    <w:basedOn w:val="a1"/>
    <w:rsid w:val="001A0B2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Normal (Web)"/>
    <w:basedOn w:val="a"/>
    <w:uiPriority w:val="99"/>
    <w:unhideWhenUsed/>
    <w:rsid w:val="00B2150C"/>
    <w:pPr>
      <w:suppressAutoHyphens w:val="0"/>
      <w:spacing w:before="100" w:beforeAutospacing="1" w:after="100" w:afterAutospacing="1"/>
    </w:pPr>
    <w:rPr>
      <w:lang w:eastAsia="ru-RU"/>
    </w:rPr>
  </w:style>
  <w:style w:type="character" w:styleId="af9">
    <w:name w:val="Strong"/>
    <w:basedOn w:val="a0"/>
    <w:uiPriority w:val="22"/>
    <w:qFormat/>
    <w:rsid w:val="00B2150C"/>
    <w:rPr>
      <w:b/>
      <w:bCs/>
    </w:rPr>
  </w:style>
  <w:style w:type="character" w:customStyle="1" w:styleId="ae">
    <w:name w:val="Верхний колонтитул Знак"/>
    <w:basedOn w:val="a0"/>
    <w:link w:val="ad"/>
    <w:uiPriority w:val="99"/>
    <w:rsid w:val="00F44E1D"/>
    <w:rPr>
      <w:sz w:val="24"/>
      <w:szCs w:val="24"/>
      <w:lang w:eastAsia="ar-SA"/>
    </w:rPr>
  </w:style>
  <w:style w:type="character" w:customStyle="1" w:styleId="a7">
    <w:name w:val="Основной текст Знак"/>
    <w:basedOn w:val="a0"/>
    <w:link w:val="a6"/>
    <w:rsid w:val="009874BF"/>
    <w:rPr>
      <w:sz w:val="28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236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83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10382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93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4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6B90A0-3D0B-44E9-978B-938C13A625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236</Words>
  <Characters>1346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3</vt:i4>
      </vt:variant>
    </vt:vector>
  </HeadingPairs>
  <TitlesOfParts>
    <vt:vector size="4" baseType="lpstr">
      <vt:lpstr>ПОСТАНОВЛЕНИЕ</vt:lpstr>
      <vt:lpstr/>
      <vt:lpstr/>
      <vt:lpstr/>
    </vt:vector>
  </TitlesOfParts>
  <Company>Krokoz™</Company>
  <LinksUpToDate>false</LinksUpToDate>
  <CharactersWithSpaces>1579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</dc:title>
  <dc:creator>x</dc:creator>
  <cp:lastModifiedBy>Оксана</cp:lastModifiedBy>
  <cp:revision>14</cp:revision>
  <cp:lastPrinted>2018-12-05T14:07:00Z</cp:lastPrinted>
  <dcterms:created xsi:type="dcterms:W3CDTF">2018-11-28T14:58:00Z</dcterms:created>
  <dcterms:modified xsi:type="dcterms:W3CDTF">2018-12-11T13:56:00Z</dcterms:modified>
</cp:coreProperties>
</file>